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4CEE" w14:textId="0B7D37A0" w:rsidR="00765A1A" w:rsidRDefault="00EF0781">
      <w:r>
        <w:t>The Honorable Ross Turner, Chairman</w:t>
      </w:r>
    </w:p>
    <w:p w14:paraId="5DCBA1EE" w14:textId="53CE9F87" w:rsidR="00EF0781" w:rsidRDefault="004526C3">
      <w:r>
        <w:t>Education Subcommittee of The Senate of South Carolina</w:t>
      </w:r>
    </w:p>
    <w:p w14:paraId="24ED14C3" w14:textId="1F41D7DA" w:rsidR="004526C3" w:rsidRDefault="004526C3">
      <w:r>
        <w:t>P.O. Box 142</w:t>
      </w:r>
    </w:p>
    <w:p w14:paraId="3C028B34" w14:textId="0286C98A" w:rsidR="004526C3" w:rsidRDefault="004526C3">
      <w:r>
        <w:t>Columbia, SC 29202</w:t>
      </w:r>
      <w:r w:rsidR="0098585D">
        <w:t>-0142</w:t>
      </w:r>
    </w:p>
    <w:p w14:paraId="168F9C47" w14:textId="1E6AFFD3" w:rsidR="004526C3" w:rsidRDefault="004526C3"/>
    <w:p w14:paraId="09E505B1" w14:textId="360BA916" w:rsidR="004526C3" w:rsidRDefault="003B5859">
      <w:r>
        <w:t>February 16, 2023</w:t>
      </w:r>
    </w:p>
    <w:p w14:paraId="78629279" w14:textId="789A11DB" w:rsidR="003B5859" w:rsidRDefault="003B5859"/>
    <w:p w14:paraId="3269668F" w14:textId="341DC3DD" w:rsidR="007A17B2" w:rsidRDefault="003B5859">
      <w:pPr>
        <w:rPr>
          <w:i/>
          <w:iCs/>
        </w:rPr>
      </w:pPr>
      <w:r>
        <w:tab/>
      </w:r>
      <w:r>
        <w:rPr>
          <w:i/>
          <w:iCs/>
        </w:rPr>
        <w:t>Re:</w:t>
      </w:r>
      <w:r>
        <w:rPr>
          <w:i/>
          <w:iCs/>
        </w:rPr>
        <w:tab/>
      </w:r>
      <w:r w:rsidR="00FB398B">
        <w:rPr>
          <w:i/>
          <w:iCs/>
        </w:rPr>
        <w:t xml:space="preserve">Bill </w:t>
      </w:r>
      <w:r w:rsidR="007A17B2">
        <w:rPr>
          <w:i/>
          <w:iCs/>
        </w:rPr>
        <w:t>S 203</w:t>
      </w:r>
      <w:r w:rsidR="00FB398B">
        <w:rPr>
          <w:i/>
          <w:iCs/>
        </w:rPr>
        <w:t xml:space="preserve"> </w:t>
      </w:r>
      <w:r w:rsidR="00EC4A1A">
        <w:rPr>
          <w:i/>
          <w:iCs/>
        </w:rPr>
        <w:t xml:space="preserve">(Session 125) </w:t>
      </w:r>
      <w:r w:rsidR="007A17B2">
        <w:rPr>
          <w:i/>
          <w:iCs/>
        </w:rPr>
        <w:t xml:space="preserve">as </w:t>
      </w:r>
      <w:r w:rsidR="00EC4A1A">
        <w:rPr>
          <w:i/>
          <w:iCs/>
        </w:rPr>
        <w:t>considered</w:t>
      </w:r>
      <w:r w:rsidR="007A17B2">
        <w:rPr>
          <w:i/>
          <w:iCs/>
        </w:rPr>
        <w:t xml:space="preserve"> in</w:t>
      </w:r>
      <w:r w:rsidR="00EC4A1A">
        <w:rPr>
          <w:i/>
          <w:iCs/>
        </w:rPr>
        <w:t xml:space="preserve"> subcommittee</w:t>
      </w:r>
      <w:r w:rsidR="007A17B2">
        <w:rPr>
          <w:i/>
          <w:iCs/>
        </w:rPr>
        <w:t xml:space="preserve"> </w:t>
      </w:r>
      <w:r w:rsidR="006D776E">
        <w:rPr>
          <w:i/>
          <w:iCs/>
        </w:rPr>
        <w:t>on February 16, 2023</w:t>
      </w:r>
    </w:p>
    <w:p w14:paraId="08E35FE0" w14:textId="15E1B9C4" w:rsidR="006D776E" w:rsidRDefault="006D776E"/>
    <w:p w14:paraId="0FA0602F" w14:textId="0A06C244" w:rsidR="006D776E" w:rsidRDefault="006D776E">
      <w:r>
        <w:t xml:space="preserve">Dear Senator Turner and </w:t>
      </w:r>
      <w:r w:rsidR="00EC4A1A">
        <w:t>Committee Members:</w:t>
      </w:r>
    </w:p>
    <w:p w14:paraId="40575869" w14:textId="71E78657" w:rsidR="00EC4A1A" w:rsidRDefault="00EC4A1A"/>
    <w:p w14:paraId="5A199B69" w14:textId="58D32FF0" w:rsidR="00EC4A1A" w:rsidRDefault="00EC4A1A">
      <w:r>
        <w:t xml:space="preserve">On behalf of the </w:t>
      </w:r>
      <w:r w:rsidR="003628D6">
        <w:t>statewide membership of The South Carolina Education Assoc</w:t>
      </w:r>
      <w:r w:rsidR="001D3E28">
        <w:t>iation</w:t>
      </w:r>
      <w:r w:rsidR="003628D6">
        <w:t xml:space="preserve"> we wish to </w:t>
      </w:r>
      <w:r w:rsidR="005D50FD">
        <w:t>convey</w:t>
      </w:r>
      <w:r w:rsidR="003628D6">
        <w:t xml:space="preserve"> our support for South Carolina Senate Bill 203 as </w:t>
      </w:r>
      <w:r w:rsidR="005D50FD">
        <w:t>filed in 125</w:t>
      </w:r>
      <w:r w:rsidR="005D50FD" w:rsidRPr="005D50FD">
        <w:rPr>
          <w:vertAlign w:val="superscript"/>
        </w:rPr>
        <w:t>th</w:t>
      </w:r>
      <w:r w:rsidR="005D50FD">
        <w:t xml:space="preserve"> Session of the General Assembly. </w:t>
      </w:r>
    </w:p>
    <w:p w14:paraId="38E2F962" w14:textId="7685ED5B" w:rsidR="003E3CA9" w:rsidRDefault="003E3CA9"/>
    <w:p w14:paraId="0AEFA436" w14:textId="06A57E34" w:rsidR="003E3CA9" w:rsidRDefault="003E3CA9">
      <w:r>
        <w:t xml:space="preserve">Our support for the bill is drawn based upon </w:t>
      </w:r>
      <w:r w:rsidR="00647B23">
        <w:t>the following</w:t>
      </w:r>
      <w:r>
        <w:t xml:space="preserve"> factors:</w:t>
      </w:r>
    </w:p>
    <w:p w14:paraId="25BC6D5A" w14:textId="48BBCA55" w:rsidR="003E3CA9" w:rsidRDefault="003E3CA9"/>
    <w:p w14:paraId="674DFCA6" w14:textId="2D38B4A0" w:rsidR="003E3CA9" w:rsidRDefault="00185FC9" w:rsidP="003E3CA9">
      <w:pPr>
        <w:pStyle w:val="ListParagraph"/>
        <w:numPr>
          <w:ilvl w:val="0"/>
          <w:numId w:val="1"/>
        </w:numPr>
      </w:pPr>
      <w:r>
        <w:t xml:space="preserve">While technically fire drills are thought to take less than 30 (thirty) minutes to execute, </w:t>
      </w:r>
      <w:r w:rsidR="0062679F">
        <w:t xml:space="preserve">in practice the exercise </w:t>
      </w:r>
      <w:r w:rsidR="00FE04E8">
        <w:t>can take much longer</w:t>
      </w:r>
      <w:r w:rsidR="00142C4B">
        <w:t xml:space="preserve"> </w:t>
      </w:r>
      <w:r w:rsidR="007A24EB">
        <w:t>due to several factors</w:t>
      </w:r>
      <w:r w:rsidR="00E36F24">
        <w:t xml:space="preserve">. Those </w:t>
      </w:r>
      <w:r w:rsidR="00D64368">
        <w:t xml:space="preserve">reasons </w:t>
      </w:r>
      <w:r w:rsidR="007A24EB">
        <w:t>inclu</w:t>
      </w:r>
      <w:r w:rsidR="00E36F24">
        <w:t>de</w:t>
      </w:r>
      <w:r w:rsidR="00D64368">
        <w:t>,</w:t>
      </w:r>
      <w:r w:rsidR="00E36F24">
        <w:t xml:space="preserve"> </w:t>
      </w:r>
      <w:r w:rsidR="007A24EB">
        <w:t xml:space="preserve">but </w:t>
      </w:r>
      <w:r w:rsidR="00DD7A6B">
        <w:t xml:space="preserve">are </w:t>
      </w:r>
      <w:r w:rsidR="007A24EB">
        <w:t>not limited to, the time needed to prepare students</w:t>
      </w:r>
      <w:r w:rsidR="00DD7A6B">
        <w:t xml:space="preserve"> for the drill</w:t>
      </w:r>
      <w:r w:rsidR="00386C9D">
        <w:t xml:space="preserve">, </w:t>
      </w:r>
      <w:r w:rsidR="00AC6555">
        <w:t xml:space="preserve">time delays </w:t>
      </w:r>
      <w:r w:rsidR="00DD7A6B">
        <w:t>du</w:t>
      </w:r>
      <w:r w:rsidR="0026448B">
        <w:t>e to</w:t>
      </w:r>
      <w:r w:rsidR="00DD7A6B">
        <w:t xml:space="preserve"> </w:t>
      </w:r>
      <w:r w:rsidR="00AC6555">
        <w:t>admini</w:t>
      </w:r>
      <w:r w:rsidR="0021707D">
        <w:t>strative</w:t>
      </w:r>
      <w:r w:rsidR="00AC6555">
        <w:t xml:space="preserve"> </w:t>
      </w:r>
      <w:r w:rsidR="000E3DD2">
        <w:t>and professional</w:t>
      </w:r>
      <w:r w:rsidR="00D64368">
        <w:t xml:space="preserve"> duties</w:t>
      </w:r>
      <w:r w:rsidR="00AC6555">
        <w:t xml:space="preserve">, executing the drill itself, </w:t>
      </w:r>
      <w:r w:rsidR="0021707D">
        <w:t>and finally</w:t>
      </w:r>
      <w:r w:rsidR="000E3DD2">
        <w:t xml:space="preserve">, </w:t>
      </w:r>
      <w:r w:rsidR="00DD0135">
        <w:t xml:space="preserve">the time needed to </w:t>
      </w:r>
      <w:r w:rsidR="000E3DD2">
        <w:t>safely return</w:t>
      </w:r>
      <w:r w:rsidR="00AB70AD">
        <w:t xml:space="preserve"> </w:t>
      </w:r>
      <w:r w:rsidR="000E3DD2">
        <w:t xml:space="preserve">to the classroom. </w:t>
      </w:r>
      <w:r w:rsidR="002D3C60">
        <w:t xml:space="preserve">In total, </w:t>
      </w:r>
      <w:r w:rsidR="00C557BE">
        <w:t xml:space="preserve">the </w:t>
      </w:r>
      <w:r w:rsidR="00740E0D">
        <w:t>time</w:t>
      </w:r>
      <w:r w:rsidR="00C557BE">
        <w:t xml:space="preserve"> </w:t>
      </w:r>
      <w:r w:rsidR="00740E0D">
        <w:t>exerted</w:t>
      </w:r>
      <w:r w:rsidR="002D3C60">
        <w:t xml:space="preserve"> can easily exceed </w:t>
      </w:r>
      <w:r w:rsidR="007438A3">
        <w:t xml:space="preserve">that of the amount allotted for a single class </w:t>
      </w:r>
      <w:r w:rsidR="00C557BE">
        <w:t>period.</w:t>
      </w:r>
    </w:p>
    <w:p w14:paraId="721FAB5B" w14:textId="301B8E1C" w:rsidR="002F4108" w:rsidRDefault="00DA6706" w:rsidP="003E3CA9">
      <w:pPr>
        <w:pStyle w:val="ListParagraph"/>
        <w:numPr>
          <w:ilvl w:val="0"/>
          <w:numId w:val="1"/>
        </w:numPr>
      </w:pPr>
      <w:r>
        <w:t xml:space="preserve">For students with disabilities and other special needs, drills can be </w:t>
      </w:r>
      <w:r w:rsidR="000F1434">
        <w:t>exceptionally disruptive</w:t>
      </w:r>
      <w:r>
        <w:t xml:space="preserve">. </w:t>
      </w:r>
      <w:r w:rsidR="000F1434">
        <w:t xml:space="preserve">As such, those disturbances can </w:t>
      </w:r>
      <w:r w:rsidR="0006435C">
        <w:t xml:space="preserve">hinder their progress and prove to </w:t>
      </w:r>
      <w:r w:rsidR="007D27A6">
        <w:t xml:space="preserve">be challenging for them to overcome for prolonged </w:t>
      </w:r>
      <w:r w:rsidR="00647B23">
        <w:t>periods</w:t>
      </w:r>
      <w:r w:rsidR="007D27A6">
        <w:t xml:space="preserve"> of time. </w:t>
      </w:r>
    </w:p>
    <w:p w14:paraId="5F2EDFAB" w14:textId="24479517" w:rsidR="005D50FD" w:rsidRDefault="005D50FD"/>
    <w:p w14:paraId="692F5165" w14:textId="7ADB55B0" w:rsidR="005D50FD" w:rsidRDefault="001D3E28">
      <w:r>
        <w:t>W</w:t>
      </w:r>
      <w:r w:rsidR="00CC3C5E">
        <w:t xml:space="preserve">e believe </w:t>
      </w:r>
      <w:r w:rsidR="007F5468">
        <w:t>the bill</w:t>
      </w:r>
      <w:r>
        <w:t xml:space="preserve"> as </w:t>
      </w:r>
      <w:r w:rsidR="00647B23">
        <w:t>presently</w:t>
      </w:r>
      <w:r>
        <w:t xml:space="preserve"> drafted</w:t>
      </w:r>
      <w:r w:rsidR="007F5468">
        <w:t xml:space="preserve"> </w:t>
      </w:r>
      <w:r w:rsidR="003F4179">
        <w:t xml:space="preserve">endeavors to </w:t>
      </w:r>
      <w:r w:rsidR="007F5468">
        <w:t xml:space="preserve">correct </w:t>
      </w:r>
      <w:r w:rsidR="00375A50">
        <w:t>inconsistencies</w:t>
      </w:r>
      <w:r w:rsidR="007F5468">
        <w:t xml:space="preserve"> </w:t>
      </w:r>
      <w:r w:rsidR="00647B23">
        <w:t xml:space="preserve">as currently </w:t>
      </w:r>
      <w:r w:rsidR="00375A50">
        <w:t>articulated in the code</w:t>
      </w:r>
      <w:r w:rsidR="00047159">
        <w:t xml:space="preserve"> by </w:t>
      </w:r>
      <w:r w:rsidR="00D65F0E">
        <w:t xml:space="preserve">updating </w:t>
      </w:r>
      <w:r w:rsidR="00047159">
        <w:t>statutes to reflect</w:t>
      </w:r>
      <w:r w:rsidR="00D65F0E">
        <w:t xml:space="preserve"> the</w:t>
      </w:r>
      <w:r w:rsidR="00047159">
        <w:t xml:space="preserve"> changes made </w:t>
      </w:r>
      <w:r w:rsidR="006A5322">
        <w:t xml:space="preserve">over the past several years </w:t>
      </w:r>
      <w:r w:rsidR="00D65F0E">
        <w:t xml:space="preserve">which fulfill the General Assembly’s original intent. </w:t>
      </w:r>
      <w:r w:rsidR="00E93B9E">
        <w:t xml:space="preserve">Specifically, </w:t>
      </w:r>
      <w:r w:rsidR="00AA234F">
        <w:t xml:space="preserve">the bill updates </w:t>
      </w:r>
      <w:r w:rsidR="00C4656C">
        <w:t>language</w:t>
      </w:r>
      <w:r w:rsidR="00201603">
        <w:t xml:space="preserve"> to </w:t>
      </w:r>
      <w:r w:rsidR="00634D11">
        <w:t>reflect the</w:t>
      </w:r>
      <w:r w:rsidR="00B33018">
        <w:t xml:space="preserve"> drill execution</w:t>
      </w:r>
      <w:r w:rsidR="00634D11">
        <w:t xml:space="preserve"> requirement to </w:t>
      </w:r>
      <w:r w:rsidR="00DB29CD">
        <w:t xml:space="preserve">occur </w:t>
      </w:r>
      <w:r w:rsidR="00634D11">
        <w:t xml:space="preserve">once </w:t>
      </w:r>
      <w:r w:rsidR="00DB29CD">
        <w:t xml:space="preserve">per semester versus once a month. </w:t>
      </w:r>
    </w:p>
    <w:p w14:paraId="5FD6E136" w14:textId="518ABE0A" w:rsidR="00D65F0E" w:rsidRDefault="00D65F0E"/>
    <w:p w14:paraId="52A97546" w14:textId="6FA59D62" w:rsidR="00D65F0E" w:rsidRDefault="00D65F0E">
      <w:r>
        <w:t xml:space="preserve">Please contact my office for additional assistance should questions or the need for additional clarification exist. </w:t>
      </w:r>
    </w:p>
    <w:p w14:paraId="3F939A29" w14:textId="1C8DDD8E" w:rsidR="00D65F0E" w:rsidRDefault="00D65F0E"/>
    <w:p w14:paraId="09794F14" w14:textId="518C7073" w:rsidR="00D65F0E" w:rsidRDefault="00D65F0E">
      <w:r>
        <w:t xml:space="preserve">With kind regards, </w:t>
      </w:r>
    </w:p>
    <w:p w14:paraId="13C2D774" w14:textId="34D0314B" w:rsidR="00D65F0E" w:rsidRDefault="00D65F0E"/>
    <w:p w14:paraId="31FFCDE8" w14:textId="3D8B17F2" w:rsidR="00D65F0E" w:rsidRDefault="00D65F0E"/>
    <w:p w14:paraId="2FC058C2" w14:textId="77777777" w:rsidR="00AA234F" w:rsidRDefault="00AA234F"/>
    <w:p w14:paraId="5493200F" w14:textId="77777777" w:rsidR="00AA234F" w:rsidRDefault="00AA234F"/>
    <w:p w14:paraId="1085AC0E" w14:textId="0119C47A" w:rsidR="00D65F0E" w:rsidRDefault="00D65F0E">
      <w:r>
        <w:t xml:space="preserve">Sherry East, President </w:t>
      </w:r>
    </w:p>
    <w:p w14:paraId="0E6A4A89" w14:textId="1EBA2DF5" w:rsidR="000F27AC" w:rsidRDefault="000F27AC"/>
    <w:p w14:paraId="6781CEB8" w14:textId="16B8CD49" w:rsidR="000F27AC" w:rsidRPr="006D776E" w:rsidRDefault="000F27AC"/>
    <w:sectPr w:rsidR="000F27AC" w:rsidRPr="006D7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90DAB"/>
    <w:multiLevelType w:val="hybridMultilevel"/>
    <w:tmpl w:val="9EDE5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18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21"/>
    <w:rsid w:val="00047159"/>
    <w:rsid w:val="0006435C"/>
    <w:rsid w:val="000E3DD2"/>
    <w:rsid w:val="000F1434"/>
    <w:rsid w:val="000F27AC"/>
    <w:rsid w:val="00142C4B"/>
    <w:rsid w:val="00185FC9"/>
    <w:rsid w:val="0019691E"/>
    <w:rsid w:val="001D3E28"/>
    <w:rsid w:val="00201603"/>
    <w:rsid w:val="0021707D"/>
    <w:rsid w:val="0026448B"/>
    <w:rsid w:val="002D3C60"/>
    <w:rsid w:val="002F4108"/>
    <w:rsid w:val="00361992"/>
    <w:rsid w:val="003628D6"/>
    <w:rsid w:val="00375A50"/>
    <w:rsid w:val="00386C9D"/>
    <w:rsid w:val="003B5859"/>
    <w:rsid w:val="003E3CA9"/>
    <w:rsid w:val="003F4179"/>
    <w:rsid w:val="004526C3"/>
    <w:rsid w:val="00572AAD"/>
    <w:rsid w:val="005D50FD"/>
    <w:rsid w:val="0062679F"/>
    <w:rsid w:val="00634D11"/>
    <w:rsid w:val="00635705"/>
    <w:rsid w:val="00647B23"/>
    <w:rsid w:val="006A5322"/>
    <w:rsid w:val="006D776E"/>
    <w:rsid w:val="00740E0D"/>
    <w:rsid w:val="007438A3"/>
    <w:rsid w:val="00765A1A"/>
    <w:rsid w:val="007A17B2"/>
    <w:rsid w:val="007A24EB"/>
    <w:rsid w:val="007D27A6"/>
    <w:rsid w:val="007F5468"/>
    <w:rsid w:val="0098585D"/>
    <w:rsid w:val="00A01C21"/>
    <w:rsid w:val="00A36B3A"/>
    <w:rsid w:val="00AA234F"/>
    <w:rsid w:val="00AB70AD"/>
    <w:rsid w:val="00AC6555"/>
    <w:rsid w:val="00B33018"/>
    <w:rsid w:val="00C45D60"/>
    <w:rsid w:val="00C4656C"/>
    <w:rsid w:val="00C557BE"/>
    <w:rsid w:val="00CB5BFA"/>
    <w:rsid w:val="00CC3C5E"/>
    <w:rsid w:val="00D64368"/>
    <w:rsid w:val="00D65F0E"/>
    <w:rsid w:val="00DA6706"/>
    <w:rsid w:val="00DB29CD"/>
    <w:rsid w:val="00DD0135"/>
    <w:rsid w:val="00DD7A6B"/>
    <w:rsid w:val="00E36F24"/>
    <w:rsid w:val="00E93B9E"/>
    <w:rsid w:val="00EC4A1A"/>
    <w:rsid w:val="00EF0781"/>
    <w:rsid w:val="00FB398B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44355"/>
  <w15:chartTrackingRefBased/>
  <w15:docId w15:val="{6B5CD52C-3D0A-C343-8EF1-75BE5AA8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Brisini</dc:creator>
  <cp:keywords/>
  <dc:description/>
  <cp:lastModifiedBy>Communications@thescea</cp:lastModifiedBy>
  <cp:revision>59</cp:revision>
  <dcterms:created xsi:type="dcterms:W3CDTF">2023-02-15T22:04:00Z</dcterms:created>
  <dcterms:modified xsi:type="dcterms:W3CDTF">2023-03-02T17:54:00Z</dcterms:modified>
</cp:coreProperties>
</file>